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154"/>
        <w:gridCol w:w="688"/>
        <w:gridCol w:w="687"/>
        <w:gridCol w:w="1757"/>
        <w:gridCol w:w="1155"/>
        <w:gridCol w:w="687"/>
        <w:gridCol w:w="688"/>
        <w:gridCol w:w="1757"/>
        <w:gridCol w:w="1154"/>
        <w:gridCol w:w="688"/>
        <w:gridCol w:w="687"/>
        <w:gridCol w:w="1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88" w:type="dxa"/>
            <w:gridSpan w:val="13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3988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内蒙古</w:t>
            </w:r>
            <w:r>
              <w:rPr>
                <w:rStyle w:val="8"/>
                <w:rFonts w:hint="default"/>
                <w:sz w:val="36"/>
                <w:szCs w:val="36"/>
              </w:rPr>
              <w:t>银行碳减排贷款信息披露表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3988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0"/>
                <w:szCs w:val="30"/>
              </w:rPr>
              <w:t>2025年第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0"/>
                <w:szCs w:val="30"/>
              </w:rPr>
              <w:t>季度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12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碳减排领域</w:t>
            </w:r>
          </w:p>
        </w:tc>
        <w:tc>
          <w:tcPr>
            <w:tcW w:w="4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本季度新发放碳减排贷款</w:t>
            </w:r>
          </w:p>
        </w:tc>
        <w:tc>
          <w:tcPr>
            <w:tcW w:w="4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本年度累计发放碳减排贷款</w:t>
            </w:r>
          </w:p>
        </w:tc>
        <w:tc>
          <w:tcPr>
            <w:tcW w:w="4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获得碳减排支持工具支持以来累计发放碳减排贷款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112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支持的项目数量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贷款金额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加权平均利率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带动的年度碳减排量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支持的项目数量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贷款金额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加权平均利率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带动的年度碳减排量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支持的项目数量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贷款金额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加权平均利率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带动的年度碳减排量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12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（吨二氧化碳当量）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（吨二氧化碳当量）</w:t>
            </w:r>
          </w:p>
        </w:tc>
        <w:tc>
          <w:tcPr>
            <w:tcW w:w="1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（吨二氧化碳当量）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1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清洁能源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19449.47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102591.39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19449.47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102591.39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59449.47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3.07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267503.34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1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节能环保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1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碳减排技术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1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19449.47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102591.39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19449.47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102591.39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59449.47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3.07</w:t>
            </w:r>
            <w:bookmarkStart w:id="0" w:name="_GoBack"/>
            <w:bookmarkEnd w:id="0"/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267503.34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22"/>
    <w:rsid w:val="000A6E68"/>
    <w:rsid w:val="00243E03"/>
    <w:rsid w:val="003663CC"/>
    <w:rsid w:val="003718ED"/>
    <w:rsid w:val="003C526B"/>
    <w:rsid w:val="003E5925"/>
    <w:rsid w:val="0041418E"/>
    <w:rsid w:val="004B5284"/>
    <w:rsid w:val="004C1DB1"/>
    <w:rsid w:val="004D1068"/>
    <w:rsid w:val="004D707B"/>
    <w:rsid w:val="00507F19"/>
    <w:rsid w:val="00573CC3"/>
    <w:rsid w:val="00587F22"/>
    <w:rsid w:val="007B7F6C"/>
    <w:rsid w:val="007E5D75"/>
    <w:rsid w:val="008E7973"/>
    <w:rsid w:val="00972A2F"/>
    <w:rsid w:val="00B47B64"/>
    <w:rsid w:val="00B50345"/>
    <w:rsid w:val="00BA170B"/>
    <w:rsid w:val="00BC37E3"/>
    <w:rsid w:val="00D10BAE"/>
    <w:rsid w:val="00E10D11"/>
    <w:rsid w:val="00EB7E67"/>
    <w:rsid w:val="00F655B7"/>
    <w:rsid w:val="35315ECF"/>
    <w:rsid w:val="3A8002F6"/>
    <w:rsid w:val="5ED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21"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2025-02-07T03:03:00Z</dcterms:created>
  <dc:creator>高慧娟</dc:creator>
  <cp:lastModifiedBy>Administrator</cp:lastModifiedBy>
  <cp:lastPrinted>2025-02-08T02:03:00Z</cp:lastPrinted>
  <dcterms:modified xsi:type="dcterms:W3CDTF">2025-07-15T01:57:38Z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C84E430C70F64875853D82E4BAACCFFC</vt:lpwstr>
  </property>
</Properties>
</file>